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6A2" w:rsidRPr="001706A2" w:rsidRDefault="001706A2" w:rsidP="001706A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</w:pPr>
      <w:r w:rsidRPr="001706A2">
        <w:rPr>
          <w:rFonts w:ascii="Times New Roman" w:eastAsia="Times New Roman" w:hAnsi="Times New Roman" w:cs="Times New Roman"/>
          <w:color w:val="BF1627"/>
          <w:kern w:val="36"/>
          <w:sz w:val="42"/>
          <w:szCs w:val="42"/>
          <w:lang w:eastAsia="cs-CZ"/>
        </w:rPr>
        <w:t>Volby do Evropského parlamentu konané na území České republiky ve dnech 24.05. – 25.05.2019</w:t>
      </w:r>
    </w:p>
    <w:p w:rsidR="001706A2" w:rsidRPr="001706A2" w:rsidRDefault="001706A2" w:rsidP="001706A2">
      <w:pPr>
        <w:shd w:val="clear" w:color="auto" w:fill="FFFFFF"/>
        <w:spacing w:before="180" w:after="150" w:line="555" w:lineRule="atLeast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</w:pPr>
      <w:r w:rsidRPr="001706A2">
        <w:rPr>
          <w:rFonts w:ascii="Times New Roman" w:eastAsia="Times New Roman" w:hAnsi="Times New Roman" w:cs="Times New Roman"/>
          <w:color w:val="333333"/>
          <w:sz w:val="30"/>
          <w:szCs w:val="30"/>
          <w:lang w:eastAsia="cs-CZ"/>
        </w:rPr>
        <w:t>Výsledky hlasování za územní celky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706A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Kraj: Jihomoravský kraj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706A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Okres: Břeclav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706A2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Obec: Krumvíř</w:t>
      </w:r>
    </w:p>
    <w:tbl>
      <w:tblPr>
        <w:tblW w:w="0" w:type="dxa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39"/>
        <w:gridCol w:w="850"/>
        <w:gridCol w:w="1189"/>
        <w:gridCol w:w="956"/>
        <w:gridCol w:w="1137"/>
        <w:gridCol w:w="1256"/>
        <w:gridCol w:w="845"/>
        <w:gridCol w:w="1284"/>
      </w:tblGrid>
      <w:tr w:rsidR="001706A2" w:rsidRPr="001706A2" w:rsidTr="001706A2"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Okrsky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Voliči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v seznamu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Vydané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Volební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účast v %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Odevzdané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obálky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% platných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hlasů</w:t>
            </w:r>
          </w:p>
        </w:tc>
      </w:tr>
      <w:tr w:rsidR="001706A2" w:rsidRPr="001706A2" w:rsidTr="001706A2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zpr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1706A2" w:rsidRPr="001706A2" w:rsidTr="001706A2"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993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31,32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99,68</w:t>
            </w:r>
          </w:p>
        </w:tc>
      </w:tr>
    </w:tbl>
    <w:p w:rsidR="001706A2" w:rsidRPr="001706A2" w:rsidRDefault="001706A2" w:rsidP="00170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dxa"/>
        <w:jc w:val="center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umožňuje výběr strany na daném území pro zobrazení přednostních hlasů pro kandidáty. K volbě tohoto výběru slouží odkazy označené symbolem X."/>
      </w:tblPr>
      <w:tblGrid>
        <w:gridCol w:w="678"/>
        <w:gridCol w:w="3590"/>
        <w:gridCol w:w="452"/>
        <w:gridCol w:w="538"/>
        <w:gridCol w:w="401"/>
        <w:gridCol w:w="750"/>
        <w:gridCol w:w="873"/>
      </w:tblGrid>
      <w:tr w:rsidR="001706A2" w:rsidRPr="001706A2" w:rsidTr="001706A2">
        <w:trPr>
          <w:jc w:val="center"/>
        </w:trPr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0" w:type="auto"/>
            <w:gridSpan w:val="4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30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Klub angažovaných nestraníků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Strana nezávislosti ČR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4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CESTA ODPOVĚDNÉ SPOLEČNOSTI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Národní socialisté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Občanská demokratická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5,80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5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ANO, </w:t>
            </w: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vytrollíme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europarlament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6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Česká </w:t>
            </w:r>
            <w:proofErr w:type="spellStart"/>
            <w:proofErr w:type="gram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str.sociálně</w:t>
            </w:r>
            <w:proofErr w:type="spellEnd"/>
            <w:proofErr w:type="gram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demokrat.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7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Romská demokratická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Komunistická </w:t>
            </w:r>
            <w:proofErr w:type="spellStart"/>
            <w:proofErr w:type="gram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str.Čech</w:t>
            </w:r>
            <w:proofErr w:type="spellEnd"/>
            <w:proofErr w:type="gram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a Moravy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3,87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8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Koalice DSSS a NF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gram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SPR-</w:t>
            </w: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Republ.str.Čsl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</w:t>
            </w:r>
            <w:proofErr w:type="gram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M.Sládka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Koalice Rozumní, ND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9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Volte </w:t>
            </w: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Pr.Blok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www.cibulka.net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NE-VOLIM.CZ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Pro Česko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Vědci pro Českou republiku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Koalice ČSNS, Patrioti ČR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JSI PRO?Jist.Solid.In.pro bud.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0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PRO Zdraví a Sport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Moravské zemské hnutí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1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Strana</w:t>
            </w:r>
          </w:p>
        </w:tc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Platné hlasy</w:t>
            </w:r>
          </w:p>
        </w:tc>
        <w:tc>
          <w:tcPr>
            <w:tcW w:w="0" w:type="auto"/>
            <w:vMerge w:val="restart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hlasy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300" w:type="dxa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  <w:tc>
          <w:tcPr>
            <w:tcW w:w="0" w:type="auto"/>
            <w:vMerge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Suverenita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TVŮJ KANDIDÁT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HLAS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Koalice Svobodní, RČ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Koalice STAN, TOP 09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2,90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2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Česká pirátská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4,19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3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Svob.a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př.dem.-</w:t>
            </w:r>
            <w:proofErr w:type="spellStart"/>
            <w:proofErr w:type="gram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T.Okamura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(SPD)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3,54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4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ALIANCE NÁRODNÍCH SIL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ANO 2011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5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Agrární demokratická strana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Moravané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PRVNÍ REPUBLIKA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Demokratická strana zelených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1,29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6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gram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BEZPEČNOST,ODPOVĚDNOST</w:t>
            </w:r>
            <w:proofErr w:type="gram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,SOLID.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Koalice </w:t>
            </w:r>
            <w:proofErr w:type="gram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Soukromníci</w:t>
            </w:r>
            <w:proofErr w:type="gram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, NEZ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55,80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7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Evropa společně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0,32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8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KONZERVATIVNÍ ALTERNATIVA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cs-CZ"/>
              </w:rPr>
              <w:t>-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Křesť.demokr.unie-Čs.str.lid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7,74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19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Alternativa pro </w:t>
            </w: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Česk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. rep.2017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hyperlink r:id="rId20" w:history="1">
              <w:r w:rsidRPr="001706A2">
                <w:rPr>
                  <w:rFonts w:ascii="Times New Roman" w:eastAsia="Times New Roman" w:hAnsi="Times New Roman" w:cs="Times New Roman"/>
                  <w:color w:val="0059A9"/>
                  <w:sz w:val="20"/>
                  <w:szCs w:val="20"/>
                  <w:u w:val="single"/>
                  <w:bdr w:val="none" w:sz="0" w:space="0" w:color="auto" w:frame="1"/>
                  <w:lang w:eastAsia="cs-CZ"/>
                </w:rPr>
                <w:t>X</w:t>
              </w:r>
            </w:hyperlink>
          </w:p>
        </w:tc>
      </w:tr>
    </w:tbl>
    <w:p w:rsidR="003A6535" w:rsidRDefault="003A6535"/>
    <w:p w:rsidR="001706A2" w:rsidRDefault="001706A2" w:rsidP="001706A2">
      <w:pPr>
        <w:shd w:val="clear" w:color="auto" w:fill="FFFFFF"/>
        <w:spacing w:before="180" w:after="15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</w:p>
    <w:p w:rsidR="001706A2" w:rsidRDefault="001706A2" w:rsidP="001706A2">
      <w:pPr>
        <w:shd w:val="clear" w:color="auto" w:fill="FFFFFF"/>
        <w:spacing w:before="180" w:after="15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</w:p>
    <w:p w:rsidR="001706A2" w:rsidRPr="001706A2" w:rsidRDefault="001706A2" w:rsidP="001706A2">
      <w:pPr>
        <w:shd w:val="clear" w:color="auto" w:fill="FFFFFF"/>
        <w:spacing w:before="180" w:after="150" w:line="555" w:lineRule="atLeast"/>
        <w:outlineLvl w:val="1"/>
        <w:rPr>
          <w:rFonts w:ascii="Tahoma" w:eastAsia="Times New Roman" w:hAnsi="Tahoma" w:cs="Tahoma"/>
          <w:color w:val="333333"/>
          <w:sz w:val="30"/>
          <w:szCs w:val="30"/>
          <w:lang w:eastAsia="cs-CZ"/>
        </w:rPr>
      </w:pPr>
      <w:bookmarkStart w:id="0" w:name="_GoBack"/>
      <w:bookmarkEnd w:id="0"/>
      <w:r w:rsidRPr="001706A2">
        <w:rPr>
          <w:rFonts w:ascii="Tahoma" w:eastAsia="Times New Roman" w:hAnsi="Tahoma" w:cs="Tahoma"/>
          <w:color w:val="333333"/>
          <w:sz w:val="30"/>
          <w:szCs w:val="30"/>
          <w:lang w:eastAsia="cs-CZ"/>
        </w:rPr>
        <w:lastRenderedPageBreak/>
        <w:t>Přednostní hlasy pro kandidáty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706A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Kraj: Jihomoravský kraj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706A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Okres: Břeclav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706A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Obec: Krumvíř</w:t>
      </w:r>
    </w:p>
    <w:p w:rsidR="001706A2" w:rsidRPr="001706A2" w:rsidRDefault="001706A2" w:rsidP="001706A2">
      <w:pPr>
        <w:shd w:val="clear" w:color="auto" w:fill="FFFFFF"/>
        <w:spacing w:before="180" w:after="150" w:line="465" w:lineRule="atLeast"/>
        <w:outlineLvl w:val="2"/>
        <w:rPr>
          <w:rFonts w:ascii="Tahoma" w:eastAsia="Times New Roman" w:hAnsi="Tahoma" w:cs="Tahoma"/>
          <w:color w:val="333333"/>
          <w:sz w:val="24"/>
          <w:szCs w:val="24"/>
          <w:lang w:eastAsia="cs-CZ"/>
        </w:rPr>
      </w:pPr>
      <w:r w:rsidRPr="001706A2">
        <w:rPr>
          <w:rFonts w:ascii="Tahoma" w:eastAsia="Times New Roman" w:hAnsi="Tahoma" w:cs="Tahoma"/>
          <w:color w:val="333333"/>
          <w:sz w:val="24"/>
          <w:szCs w:val="24"/>
          <w:lang w:eastAsia="cs-CZ"/>
        </w:rPr>
        <w:t>Strana: Strana soukromníků České republiky a NEZÁVISLÍ s podporou Občanské demokratické aliance a profesních společenstev</w:t>
      </w:r>
    </w:p>
    <w:tbl>
      <w:tblPr>
        <w:tblW w:w="0" w:type="dxa"/>
        <w:jc w:val="center"/>
        <w:tblBorders>
          <w:top w:val="single" w:sz="6" w:space="0" w:color="CDCDCD"/>
          <w:left w:val="single" w:sz="6" w:space="0" w:color="CDCDCD"/>
          <w:bottom w:val="single" w:sz="6" w:space="0" w:color="CDCDCD"/>
          <w:right w:val="single" w:sz="6" w:space="0" w:color="CDCDC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zobrazuje přednostní hlasy pro kandidáty. Kandidát s mandátem je označen hvězdičkou ve sloupci Mandát."/>
      </w:tblPr>
      <w:tblGrid>
        <w:gridCol w:w="678"/>
        <w:gridCol w:w="3750"/>
        <w:gridCol w:w="600"/>
        <w:gridCol w:w="858"/>
        <w:gridCol w:w="871"/>
      </w:tblGrid>
      <w:tr w:rsidR="001706A2" w:rsidRPr="001706A2" w:rsidTr="001706A2">
        <w:trPr>
          <w:jc w:val="center"/>
        </w:trPr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Kandidát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Přednostní hlasy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číslo</w:t>
            </w:r>
          </w:p>
        </w:tc>
        <w:tc>
          <w:tcPr>
            <w:tcW w:w="37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Valihrach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Josef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54,91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Janáčková Liana Ing. arch.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0,57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Šťástka Zdeněk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Bílek Martin Bc.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Chlubna Miroslav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0,57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Janoš Pavel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Polášek Martin Mgr. Bc.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1,15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Moudrá Hana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Plandor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David Ing. Ph.D.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Šebesta Jiří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Syřiště Ivo PhDr. Ph.D.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F7F7F7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Míčková Muchová Taťána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1,15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Bačíková Renata Bc.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Renc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Zdeněk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gridSpan w:val="3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Kandidát</w:t>
            </w:r>
          </w:p>
        </w:tc>
        <w:tc>
          <w:tcPr>
            <w:tcW w:w="0" w:type="auto"/>
            <w:gridSpan w:val="2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Přednostní hlasy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poř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br/>
              <w:t>číslo</w:t>
            </w:r>
          </w:p>
        </w:tc>
        <w:tc>
          <w:tcPr>
            <w:tcW w:w="3750" w:type="dxa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příjmení, jméno, tituly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věk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abs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shd w:val="clear" w:color="auto" w:fill="EEEEEE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06A2" w:rsidRPr="001706A2" w:rsidRDefault="001706A2" w:rsidP="001706A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cs-CZ"/>
              </w:rPr>
              <w:t>v %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Becher Petr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Volovec Aleš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0,57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Jarolímek Otto RNDr. CSc.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0,57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Kaše Robert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Císař Jiří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Maxa Petr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Brablík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Patrik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Marvan Vojtěch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Tóth Jan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0,57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proofErr w:type="spellStart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Kagramanovová</w:t>
            </w:r>
            <w:proofErr w:type="spellEnd"/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 xml:space="preserve"> Jana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Slavík Roman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Doležel Lubomír Mgr.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Kuba Jaromír Bc.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0,00</w:t>
            </w:r>
          </w:p>
        </w:tc>
      </w:tr>
      <w:tr w:rsidR="001706A2" w:rsidRPr="001706A2" w:rsidTr="001706A2">
        <w:trPr>
          <w:jc w:val="center"/>
        </w:trPr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Linek Ladislav Ing.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CDCDCD"/>
              <w:left w:val="single" w:sz="6" w:space="0" w:color="CDCDCD"/>
              <w:bottom w:val="single" w:sz="6" w:space="0" w:color="CDCDCD"/>
              <w:right w:val="single" w:sz="6" w:space="0" w:color="CDCDCD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1706A2" w:rsidRPr="001706A2" w:rsidRDefault="001706A2" w:rsidP="001706A2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</w:pPr>
            <w:r w:rsidRPr="001706A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  <w:lang w:eastAsia="cs-CZ"/>
              </w:rPr>
              <w:t>0</w:t>
            </w:r>
          </w:p>
        </w:tc>
      </w:tr>
    </w:tbl>
    <w:p w:rsidR="001706A2" w:rsidRDefault="001706A2"/>
    <w:sectPr w:rsidR="00170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A2"/>
    <w:rsid w:val="001706A2"/>
    <w:rsid w:val="003A6535"/>
    <w:rsid w:val="007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6C805"/>
  <w15:chartTrackingRefBased/>
  <w15:docId w15:val="{15B0A7F5-E903-4CFE-80E4-27D945ED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0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706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70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06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706A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706A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706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87704">
              <w:marLeft w:val="0"/>
              <w:marRight w:val="0"/>
              <w:marTop w:val="0"/>
              <w:marBottom w:val="0"/>
              <w:divBdr>
                <w:top w:val="single" w:sz="12" w:space="0" w:color="E6E6E6"/>
                <w:left w:val="single" w:sz="12" w:space="23" w:color="E6E6E6"/>
                <w:bottom w:val="none" w:sz="0" w:space="0" w:color="auto"/>
                <w:right w:val="single" w:sz="12" w:space="23" w:color="E6E6E6"/>
              </w:divBdr>
            </w:div>
          </w:divsChild>
        </w:div>
        <w:div w:id="1285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3" w:color="E6E6E6"/>
                <w:bottom w:val="single" w:sz="12" w:space="0" w:color="E6E6E6"/>
                <w:right w:val="single" w:sz="12" w:space="23" w:color="E6E6E6"/>
              </w:divBdr>
              <w:divsChild>
                <w:div w:id="540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9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E6E6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8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33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by.cz/pls/ep2019/ep1511?xjazyk=CZ&amp;xobec=584584&amp;xvyber=6204&amp;xstrana=9" TargetMode="External"/><Relationship Id="rId13" Type="http://schemas.openxmlformats.org/officeDocument/2006/relationships/hyperlink" Target="https://volby.cz/pls/ep2019/ep1511?xjazyk=CZ&amp;xobec=584584&amp;xvyber=6204&amp;xstrana=27" TargetMode="External"/><Relationship Id="rId18" Type="http://schemas.openxmlformats.org/officeDocument/2006/relationships/hyperlink" Target="https://volby.cz/pls/ep2019/ep1511?xjazyk=CZ&amp;xobec=584584&amp;xvyber=6204&amp;xstrana=3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volby.cz/pls/ep2019/ep1511?xjazyk=CZ&amp;xobec=584584&amp;xvyber=6204&amp;xstrana=7" TargetMode="External"/><Relationship Id="rId12" Type="http://schemas.openxmlformats.org/officeDocument/2006/relationships/hyperlink" Target="https://volby.cz/pls/ep2019/ep1511?xjazyk=CZ&amp;xobec=584584&amp;xvyber=6204&amp;xstrana=26" TargetMode="External"/><Relationship Id="rId17" Type="http://schemas.openxmlformats.org/officeDocument/2006/relationships/hyperlink" Target="https://volby.cz/pls/ep2019/ep1511?xjazyk=CZ&amp;xobec=584584&amp;xvyber=6204&amp;xstrana=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olby.cz/pls/ep2019/ep1511?xjazyk=CZ&amp;xobec=584584&amp;xvyber=6204&amp;xstrana=34" TargetMode="External"/><Relationship Id="rId20" Type="http://schemas.openxmlformats.org/officeDocument/2006/relationships/hyperlink" Target="https://volby.cz/pls/ep2019/ep1511?xjazyk=CZ&amp;xobec=584584&amp;xvyber=6204&amp;xstrana=40" TargetMode="External"/><Relationship Id="rId1" Type="http://schemas.openxmlformats.org/officeDocument/2006/relationships/styles" Target="styles.xml"/><Relationship Id="rId6" Type="http://schemas.openxmlformats.org/officeDocument/2006/relationships/hyperlink" Target="https://volby.cz/pls/ep2019/ep1511?xjazyk=CZ&amp;xobec=584584&amp;xvyber=6204&amp;xstrana=6" TargetMode="External"/><Relationship Id="rId11" Type="http://schemas.openxmlformats.org/officeDocument/2006/relationships/hyperlink" Target="https://volby.cz/pls/ep2019/ep1511?xjazyk=CZ&amp;xobec=584584&amp;xvyber=6204&amp;xstrana=21" TargetMode="External"/><Relationship Id="rId5" Type="http://schemas.openxmlformats.org/officeDocument/2006/relationships/hyperlink" Target="https://volby.cz/pls/ep2019/ep1511?xjazyk=CZ&amp;xobec=584584&amp;xvyber=6204&amp;xstrana=5" TargetMode="External"/><Relationship Id="rId15" Type="http://schemas.openxmlformats.org/officeDocument/2006/relationships/hyperlink" Target="https://volby.cz/pls/ep2019/ep1511?xjazyk=CZ&amp;xobec=584584&amp;xvyber=6204&amp;xstrana=30" TargetMode="External"/><Relationship Id="rId10" Type="http://schemas.openxmlformats.org/officeDocument/2006/relationships/hyperlink" Target="https://volby.cz/pls/ep2019/ep1511?xjazyk=CZ&amp;xobec=584584&amp;xvyber=6204&amp;xstrana=18" TargetMode="External"/><Relationship Id="rId19" Type="http://schemas.openxmlformats.org/officeDocument/2006/relationships/hyperlink" Target="https://volby.cz/pls/ep2019/ep1511?xjazyk=CZ&amp;xobec=584584&amp;xvyber=6204&amp;xstrana=39" TargetMode="External"/><Relationship Id="rId4" Type="http://schemas.openxmlformats.org/officeDocument/2006/relationships/hyperlink" Target="https://volby.cz/pls/ep2019/ep1511?xjazyk=CZ&amp;xobec=584584&amp;xvyber=6204&amp;xstrana=2" TargetMode="External"/><Relationship Id="rId9" Type="http://schemas.openxmlformats.org/officeDocument/2006/relationships/hyperlink" Target="https://volby.cz/pls/ep2019/ep1511?xjazyk=CZ&amp;xobec=584584&amp;xvyber=6204&amp;xstrana=12" TargetMode="External"/><Relationship Id="rId14" Type="http://schemas.openxmlformats.org/officeDocument/2006/relationships/hyperlink" Target="https://volby.cz/pls/ep2019/ep1511?xjazyk=CZ&amp;xobec=584584&amp;xvyber=6204&amp;xstrana=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689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Komosná</dc:creator>
  <cp:keywords/>
  <dc:description/>
  <cp:lastModifiedBy>Jana Komosná</cp:lastModifiedBy>
  <cp:revision>1</cp:revision>
  <dcterms:created xsi:type="dcterms:W3CDTF">2019-05-27T05:52:00Z</dcterms:created>
  <dcterms:modified xsi:type="dcterms:W3CDTF">2019-05-27T05:55:00Z</dcterms:modified>
</cp:coreProperties>
</file>