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38B" w:rsidRPr="0092238B" w:rsidRDefault="0092238B" w:rsidP="0092238B">
      <w:pPr>
        <w:shd w:val="clear" w:color="auto" w:fill="FFFFFF"/>
        <w:spacing w:before="100" w:beforeAutospacing="1" w:after="150" w:line="240" w:lineRule="auto"/>
        <w:outlineLvl w:val="0"/>
        <w:rPr>
          <w:rFonts w:ascii="Arial" w:eastAsia="Times New Roman" w:hAnsi="Arial" w:cs="Arial"/>
          <w:b/>
          <w:bCs/>
          <w:color w:val="00457C"/>
          <w:kern w:val="36"/>
          <w:sz w:val="54"/>
          <w:szCs w:val="54"/>
          <w:lang w:eastAsia="cs-CZ"/>
        </w:rPr>
      </w:pPr>
      <w:r w:rsidRPr="0092238B">
        <w:rPr>
          <w:rFonts w:ascii="Arial" w:eastAsia="Times New Roman" w:hAnsi="Arial" w:cs="Arial"/>
          <w:b/>
          <w:bCs/>
          <w:color w:val="00457C"/>
          <w:kern w:val="36"/>
          <w:sz w:val="54"/>
          <w:szCs w:val="54"/>
          <w:lang w:eastAsia="cs-CZ"/>
        </w:rPr>
        <w:t>Jak se starat o doma vyrobenou roušku</w:t>
      </w:r>
    </w:p>
    <w:p w:rsidR="0092238B" w:rsidRPr="0092238B" w:rsidRDefault="0092238B" w:rsidP="009223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2238B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Kvůli nedostatku ochranných prostředků začalo celé Česko podomácku šít bavlněné roušky. Aby je šlo ale používat opakovaně, lidé by měli vědět, jak se o ně starat.</w:t>
      </w:r>
    </w:p>
    <w:p w:rsidR="0092238B" w:rsidRPr="0092238B" w:rsidRDefault="0092238B" w:rsidP="009223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223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 podomácku vyrobená rouška z bavlněného trička velmi efektivně chrání okolí před vykašlanými infekčními částicemi. Zatímco lidé bez roušky vykašlali podle studií v průměru 200 infekčních kapének, lidé s vlastnoručně vyrobenou rouškou pouze 43. Samozřejmě velmi záleží i na kvalitě bavlny a hustotě látky.</w:t>
      </w:r>
    </w:p>
    <w:p w:rsidR="0092238B" w:rsidRPr="0092238B" w:rsidRDefault="0092238B" w:rsidP="009223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223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Bavlněná rouška tedy může zachytit téměř 80 % všech vykašlaných infekčních částic, čímž ji lze téměř srovnat s rouškou chirurgickou, která jich zachytí až 85 %.</w:t>
      </w:r>
    </w:p>
    <w:p w:rsidR="0092238B" w:rsidRPr="0092238B" w:rsidRDefault="0092238B" w:rsidP="009223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223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Při filtraci nejmenších infekčních částic už se rozdíl v účinnosti mezi chirurgickou a doma vyrobenou rouškou o něco zvyšuje. I přesto je však rouška vyrobená z bavlny stále schopna odfiltrovat přibližně 70 % částic o velikosti průměrné bakterie.</w:t>
      </w:r>
    </w:p>
    <w:p w:rsidR="0092238B" w:rsidRPr="0092238B" w:rsidRDefault="0092238B" w:rsidP="0092238B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00457C"/>
          <w:sz w:val="60"/>
          <w:szCs w:val="60"/>
          <w:lang w:eastAsia="cs-CZ"/>
        </w:rPr>
      </w:pPr>
      <w:r w:rsidRPr="0092238B">
        <w:rPr>
          <w:rFonts w:ascii="inherit" w:eastAsia="Times New Roman" w:hAnsi="inherit" w:cs="Arial"/>
          <w:color w:val="00457C"/>
          <w:sz w:val="60"/>
          <w:szCs w:val="60"/>
          <w:lang w:eastAsia="cs-CZ"/>
        </w:rPr>
        <w:t>Sterilizace</w:t>
      </w:r>
    </w:p>
    <w:p w:rsidR="0092238B" w:rsidRPr="0092238B" w:rsidRDefault="0092238B" w:rsidP="009223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223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Nejjednodušším způsobem, jak roušku sterilizovat, je vyvaření. Nechte vodu s rouškami projít minimálně 5 minut varem a usušte. Roušky lze samozřejmě i prát odděleně v pračce.</w:t>
      </w:r>
    </w:p>
    <w:p w:rsidR="0092238B" w:rsidRPr="0092238B" w:rsidRDefault="0092238B" w:rsidP="009223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223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I když existují studie u příbuzného </w:t>
      </w:r>
      <w:proofErr w:type="spellStart"/>
      <w:r w:rsidRPr="009223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koronaviru</w:t>
      </w:r>
      <w:proofErr w:type="spellEnd"/>
      <w:r w:rsidRPr="009223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který způsobil v minulosti epidemii onemocnění SARS, jež tvrdí, že virové částice jsou zničeny již při teplotě 60 °C po dobu praní 30 minut, raději zvyšte teplotu na 90 °C.</w:t>
      </w:r>
    </w:p>
    <w:p w:rsidR="0092238B" w:rsidRPr="0092238B" w:rsidRDefault="0092238B" w:rsidP="009223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223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Roušky je pak zapotřebí ještě vyžehlit, ideálně párou. Pokud nemáte parní žehličku, pak alespoň na nejvyšší stupeň po dobu 5 minut.</w:t>
      </w:r>
    </w:p>
    <w:p w:rsidR="0092238B" w:rsidRPr="0092238B" w:rsidRDefault="0092238B" w:rsidP="009223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223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Před manipulací s rouškami je vhodné mít vždy vydezinfikované ruce a snažit se dotýkat pouze okrajů roušky, co nejméně sahat na střed a přední části ústenky.</w:t>
      </w:r>
    </w:p>
    <w:p w:rsidR="0092238B" w:rsidRPr="0092238B" w:rsidRDefault="0092238B" w:rsidP="009223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223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Nezapomeňte, že by takto vysterilizované roušky měly být uchovány na místě, které předtím vydezinfikujete.</w:t>
      </w:r>
    </w:p>
    <w:p w:rsidR="0092238B" w:rsidRPr="0092238B" w:rsidRDefault="0092238B" w:rsidP="0092238B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00457C"/>
          <w:sz w:val="60"/>
          <w:szCs w:val="60"/>
          <w:lang w:eastAsia="cs-CZ"/>
        </w:rPr>
      </w:pPr>
      <w:r w:rsidRPr="0092238B">
        <w:rPr>
          <w:rFonts w:ascii="inherit" w:eastAsia="Times New Roman" w:hAnsi="inherit" w:cs="Arial"/>
          <w:color w:val="00457C"/>
          <w:sz w:val="60"/>
          <w:szCs w:val="60"/>
          <w:lang w:eastAsia="cs-CZ"/>
        </w:rPr>
        <w:t>Jak často roušku, ústenku měnit?</w:t>
      </w:r>
    </w:p>
    <w:p w:rsidR="0092238B" w:rsidRPr="0092238B" w:rsidRDefault="0092238B" w:rsidP="009223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223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Ústenka by se měla ideálně měnit každou hodinu, zejména pokud se pohybujete mezi větším množstvím lidí. Vyměnit by se měla i v okamžiku navlhnutí.</w:t>
      </w:r>
    </w:p>
    <w:p w:rsidR="0092238B" w:rsidRPr="0092238B" w:rsidRDefault="0092238B" w:rsidP="009223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223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Přestože rouška virus </w:t>
      </w:r>
      <w:proofErr w:type="gramStart"/>
      <w:r w:rsidRPr="009223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100%</w:t>
      </w:r>
      <w:proofErr w:type="gramEnd"/>
      <w:r w:rsidRPr="0092238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nezastaví, omezí šíření kapének s virem. Nosit roušku, ať už jakoukoliv, má tedy opravdu smysl.</w:t>
      </w:r>
    </w:p>
    <w:p w:rsidR="003A6535" w:rsidRDefault="003A6535">
      <w:bookmarkStart w:id="0" w:name="_GoBack"/>
      <w:bookmarkEnd w:id="0"/>
    </w:p>
    <w:sectPr w:rsidR="003A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8B"/>
    <w:rsid w:val="003A6535"/>
    <w:rsid w:val="00704D1A"/>
    <w:rsid w:val="0092238B"/>
    <w:rsid w:val="00E6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4BF7D-B03D-4833-B2EC-4B709C95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2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22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238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2238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cs">
    <w:name w:val="d_cs"/>
    <w:basedOn w:val="Normln"/>
    <w:rsid w:val="0092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Komosná</dc:creator>
  <cp:keywords/>
  <dc:description/>
  <cp:lastModifiedBy>Jana Komosná</cp:lastModifiedBy>
  <cp:revision>1</cp:revision>
  <dcterms:created xsi:type="dcterms:W3CDTF">2020-03-19T10:07:00Z</dcterms:created>
  <dcterms:modified xsi:type="dcterms:W3CDTF">2020-03-19T10:22:00Z</dcterms:modified>
</cp:coreProperties>
</file>